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2C" w:rsidRDefault="00813A2C" w:rsidP="00813A2C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1970931" cy="752475"/>
            <wp:effectExtent l="19050" t="0" r="0" b="0"/>
            <wp:docPr id="1" name="Picture 0" descr="Letterhead 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Image.png"/>
                    <pic:cNvPicPr/>
                  </pic:nvPicPr>
                  <pic:blipFill>
                    <a:blip r:embed="rId7" cstate="print"/>
                    <a:srcRect r="849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2C" w:rsidRPr="00681A92" w:rsidRDefault="00813A2C" w:rsidP="00813A2C">
      <w:pPr>
        <w:pBdr>
          <w:bottom w:val="single" w:sz="12" w:space="1" w:color="auto"/>
        </w:pBdr>
        <w:jc w:val="center"/>
        <w:rPr>
          <w:sz w:val="28"/>
        </w:rPr>
      </w:pPr>
      <w:r w:rsidRPr="00681A92">
        <w:rPr>
          <w:sz w:val="32"/>
        </w:rPr>
        <w:t>“Remembering the Past &amp; Embracing the Future”</w:t>
      </w:r>
      <w:r w:rsidRPr="00681A92">
        <w:rPr>
          <w:sz w:val="28"/>
        </w:rPr>
        <w:br/>
        <w:t>10</w:t>
      </w:r>
      <w:r w:rsidRPr="00681A92">
        <w:rPr>
          <w:sz w:val="28"/>
          <w:vertAlign w:val="superscript"/>
        </w:rPr>
        <w:t>th</w:t>
      </w:r>
      <w:r w:rsidRPr="00681A92">
        <w:rPr>
          <w:sz w:val="28"/>
        </w:rPr>
        <w:t xml:space="preserve"> Anniversary Gala</w:t>
      </w:r>
      <w:r w:rsidRPr="00681A92">
        <w:rPr>
          <w:sz w:val="24"/>
        </w:rPr>
        <w:t xml:space="preserve"> | </w:t>
      </w:r>
      <w:r w:rsidRPr="00681A92">
        <w:rPr>
          <w:sz w:val="28"/>
        </w:rPr>
        <w:t>Saturday, January 31, 2015</w:t>
      </w:r>
    </w:p>
    <w:p w:rsidR="00813A2C" w:rsidRPr="00681A92" w:rsidRDefault="00813A2C" w:rsidP="00813A2C">
      <w:pPr>
        <w:jc w:val="center"/>
        <w:rPr>
          <w:sz w:val="28"/>
        </w:rPr>
      </w:pPr>
      <w:r w:rsidRPr="00681A92">
        <w:rPr>
          <w:sz w:val="28"/>
        </w:rPr>
        <w:t>Sponsorship Opportunities</w:t>
      </w:r>
    </w:p>
    <w:p w:rsidR="00813A2C" w:rsidRPr="00813A2C" w:rsidRDefault="00813A2C" w:rsidP="00813A2C">
      <w:pPr>
        <w:pStyle w:val="NoSpacing"/>
        <w:rPr>
          <w:sz w:val="20"/>
        </w:rPr>
      </w:pPr>
      <w:r w:rsidRPr="00813A2C">
        <w:rPr>
          <w:sz w:val="24"/>
        </w:rPr>
        <w:sym w:font="Wingdings" w:char="F06F"/>
      </w:r>
      <w:r w:rsidRPr="00813A2C">
        <w:rPr>
          <w:sz w:val="24"/>
        </w:rPr>
        <w:t xml:space="preserve"> Platinum Sponsor—</w:t>
      </w:r>
      <w:r w:rsidR="00681A92">
        <w:rPr>
          <w:sz w:val="24"/>
        </w:rPr>
        <w:t>$5,0</w:t>
      </w:r>
      <w:r w:rsidRPr="00813A2C">
        <w:rPr>
          <w:sz w:val="24"/>
        </w:rPr>
        <w:t>00</w:t>
      </w:r>
    </w:p>
    <w:p w:rsidR="00681A92" w:rsidRDefault="00681A92" w:rsidP="00813A2C">
      <w:pPr>
        <w:pStyle w:val="NoSpacing"/>
        <w:numPr>
          <w:ilvl w:val="0"/>
          <w:numId w:val="1"/>
        </w:numPr>
      </w:pPr>
      <w:r>
        <w:t>Title-Sponsorship of the 10</w:t>
      </w:r>
      <w:r w:rsidRPr="00681A92">
        <w:rPr>
          <w:vertAlign w:val="superscript"/>
        </w:rPr>
        <w:t>th</w:t>
      </w:r>
      <w:r>
        <w:t xml:space="preserve"> Anniversary Gala with name included on the Gala program cover.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 xml:space="preserve">Full-page </w:t>
      </w:r>
      <w:r w:rsidR="000F4D13">
        <w:t xml:space="preserve">color </w:t>
      </w:r>
      <w:r w:rsidRPr="00813A2C">
        <w:t xml:space="preserve">advertisement in Gala program with premium placement. 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>Logo included in Preshow Announcement Loop for the calendar year listed as Ceglarek Fine Arts Center sponsor.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>
        <w:t>6</w:t>
      </w:r>
      <w:r w:rsidRPr="00813A2C">
        <w:t xml:space="preserve"> permanent engraved plates </w:t>
      </w:r>
      <w:r w:rsidR="00681A92">
        <w:t xml:space="preserve">located </w:t>
      </w:r>
      <w:r w:rsidRPr="00813A2C">
        <w:t xml:space="preserve">on the arm </w:t>
      </w:r>
      <w:r w:rsidR="00681A92">
        <w:t>rest</w:t>
      </w:r>
      <w:r>
        <w:t xml:space="preserve"> of seats in</w:t>
      </w:r>
      <w:r w:rsidRPr="00813A2C">
        <w:t xml:space="preserve"> the auditorium.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>
        <w:t>8</w:t>
      </w:r>
      <w:r w:rsidRPr="00813A2C">
        <w:t xml:space="preserve"> tickets to “Remembering the Past &amp; Embracing the Future” included.</w:t>
      </w:r>
    </w:p>
    <w:p w:rsidR="00813A2C" w:rsidRPr="00813A2C" w:rsidRDefault="00813A2C" w:rsidP="00813A2C">
      <w:pPr>
        <w:pStyle w:val="NoSpacing"/>
      </w:pPr>
    </w:p>
    <w:p w:rsidR="00813A2C" w:rsidRPr="00813A2C" w:rsidRDefault="00813A2C" w:rsidP="00813A2C">
      <w:pPr>
        <w:pStyle w:val="NoSpacing"/>
        <w:rPr>
          <w:sz w:val="20"/>
        </w:rPr>
      </w:pPr>
      <w:r w:rsidRPr="00813A2C">
        <w:rPr>
          <w:sz w:val="24"/>
        </w:rPr>
        <w:sym w:font="Wingdings" w:char="F06F"/>
      </w:r>
      <w:r w:rsidRPr="00813A2C">
        <w:rPr>
          <w:sz w:val="24"/>
        </w:rPr>
        <w:t xml:space="preserve"> Gold Sponsor—</w:t>
      </w:r>
      <w:r w:rsidR="00681A92">
        <w:rPr>
          <w:sz w:val="24"/>
        </w:rPr>
        <w:t>$1</w:t>
      </w:r>
      <w:r w:rsidRPr="00813A2C">
        <w:rPr>
          <w:sz w:val="24"/>
        </w:rPr>
        <w:t>,000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 xml:space="preserve">Full-page advertisement in Gala program. 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>Logo included in Preshow Announcement Loop for the calendar year listed as Ceglarek Fine Arts Center sponsor.</w:t>
      </w:r>
    </w:p>
    <w:p w:rsidR="00813A2C" w:rsidRPr="00813A2C" w:rsidRDefault="00681A92" w:rsidP="00813A2C">
      <w:pPr>
        <w:pStyle w:val="NoSpacing"/>
        <w:numPr>
          <w:ilvl w:val="0"/>
          <w:numId w:val="1"/>
        </w:numPr>
      </w:pPr>
      <w:r>
        <w:t>4</w:t>
      </w:r>
      <w:r w:rsidR="00813A2C" w:rsidRPr="00813A2C">
        <w:t xml:space="preserve"> permanent engraved plates </w:t>
      </w:r>
      <w:r>
        <w:t xml:space="preserve">located </w:t>
      </w:r>
      <w:r w:rsidR="00813A2C" w:rsidRPr="00813A2C">
        <w:t xml:space="preserve">on the arm </w:t>
      </w:r>
      <w:r>
        <w:t>rest</w:t>
      </w:r>
      <w:r w:rsidR="00813A2C" w:rsidRPr="00813A2C">
        <w:t xml:space="preserve"> of seats in the auditorium.</w:t>
      </w:r>
    </w:p>
    <w:p w:rsidR="00813A2C" w:rsidRPr="00813A2C" w:rsidRDefault="00681A92" w:rsidP="00813A2C">
      <w:pPr>
        <w:pStyle w:val="NoSpacing"/>
        <w:numPr>
          <w:ilvl w:val="0"/>
          <w:numId w:val="1"/>
        </w:numPr>
      </w:pPr>
      <w:r>
        <w:t>6</w:t>
      </w:r>
      <w:r w:rsidR="00813A2C" w:rsidRPr="00813A2C">
        <w:t xml:space="preserve"> tickets to “Remembering the Past &amp; Embracing the Future” included.</w:t>
      </w:r>
    </w:p>
    <w:p w:rsidR="00813A2C" w:rsidRPr="00813A2C" w:rsidRDefault="00813A2C" w:rsidP="00813A2C">
      <w:pPr>
        <w:pStyle w:val="NoSpacing"/>
      </w:pPr>
    </w:p>
    <w:p w:rsidR="00813A2C" w:rsidRPr="00813A2C" w:rsidRDefault="00813A2C" w:rsidP="00813A2C">
      <w:pPr>
        <w:pStyle w:val="NoSpacing"/>
        <w:rPr>
          <w:sz w:val="20"/>
        </w:rPr>
      </w:pPr>
      <w:r w:rsidRPr="00813A2C">
        <w:rPr>
          <w:sz w:val="24"/>
        </w:rPr>
        <w:sym w:font="Wingdings" w:char="F06F"/>
      </w:r>
      <w:r w:rsidRPr="00813A2C">
        <w:rPr>
          <w:sz w:val="24"/>
        </w:rPr>
        <w:t xml:space="preserve"> Silver Sponsor—$500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 xml:space="preserve">Half-page advertisement in Gala program. 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>Logo included in Preshow Announcement Loop for the calendar year listed as Ceglarek Fine Arts Center sponsor.</w:t>
      </w:r>
    </w:p>
    <w:p w:rsidR="00813A2C" w:rsidRPr="00813A2C" w:rsidRDefault="00681A92" w:rsidP="00813A2C">
      <w:pPr>
        <w:pStyle w:val="NoSpacing"/>
        <w:numPr>
          <w:ilvl w:val="0"/>
          <w:numId w:val="1"/>
        </w:numPr>
      </w:pPr>
      <w:r>
        <w:t>2</w:t>
      </w:r>
      <w:r w:rsidR="00813A2C" w:rsidRPr="00813A2C">
        <w:t xml:space="preserve"> permanent engraved plates </w:t>
      </w:r>
      <w:r>
        <w:t xml:space="preserve">located </w:t>
      </w:r>
      <w:r w:rsidR="00813A2C" w:rsidRPr="00813A2C">
        <w:t xml:space="preserve">on the arm </w:t>
      </w:r>
      <w:r>
        <w:t>rest</w:t>
      </w:r>
      <w:r w:rsidR="00813A2C" w:rsidRPr="00813A2C">
        <w:t xml:space="preserve"> of seats in the auditorium.</w:t>
      </w:r>
    </w:p>
    <w:p w:rsidR="00813A2C" w:rsidRPr="00813A2C" w:rsidRDefault="00681A92" w:rsidP="00813A2C">
      <w:pPr>
        <w:pStyle w:val="NoSpacing"/>
        <w:numPr>
          <w:ilvl w:val="0"/>
          <w:numId w:val="1"/>
        </w:numPr>
      </w:pPr>
      <w:r>
        <w:t>4</w:t>
      </w:r>
      <w:r w:rsidR="00813A2C" w:rsidRPr="00813A2C">
        <w:t xml:space="preserve"> tickets to “Remembering the Past &amp; Embracing the Future” included.</w:t>
      </w:r>
    </w:p>
    <w:p w:rsidR="00813A2C" w:rsidRPr="00813A2C" w:rsidRDefault="00813A2C" w:rsidP="00813A2C">
      <w:pPr>
        <w:pStyle w:val="NoSpacing"/>
      </w:pPr>
    </w:p>
    <w:p w:rsidR="00813A2C" w:rsidRPr="00813A2C" w:rsidRDefault="00813A2C" w:rsidP="00813A2C">
      <w:pPr>
        <w:pStyle w:val="NoSpacing"/>
        <w:rPr>
          <w:sz w:val="20"/>
        </w:rPr>
      </w:pPr>
      <w:r w:rsidRPr="00813A2C">
        <w:rPr>
          <w:sz w:val="24"/>
        </w:rPr>
        <w:sym w:font="Wingdings" w:char="F06F"/>
      </w:r>
      <w:r w:rsidRPr="00813A2C">
        <w:rPr>
          <w:sz w:val="24"/>
        </w:rPr>
        <w:t xml:space="preserve"> Bronze Sponsor—$250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 xml:space="preserve">Quarter-page advertisement in Gala program. 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>Logo included in Preshow Announcement Loop for the calendar year listed as Ceglarek Fine Arts Center sponsor.</w:t>
      </w:r>
    </w:p>
    <w:p w:rsidR="00813A2C" w:rsidRPr="00813A2C" w:rsidRDefault="00681A92" w:rsidP="00813A2C">
      <w:pPr>
        <w:pStyle w:val="NoSpacing"/>
        <w:numPr>
          <w:ilvl w:val="0"/>
          <w:numId w:val="1"/>
        </w:numPr>
      </w:pPr>
      <w:r>
        <w:t>1</w:t>
      </w:r>
      <w:r w:rsidR="00813A2C" w:rsidRPr="00813A2C">
        <w:t xml:space="preserve"> </w:t>
      </w:r>
      <w:r>
        <w:t>permanent engraved plate</w:t>
      </w:r>
      <w:r w:rsidR="00813A2C" w:rsidRPr="00813A2C">
        <w:t xml:space="preserve"> </w:t>
      </w:r>
      <w:r>
        <w:t xml:space="preserve">located </w:t>
      </w:r>
      <w:r w:rsidR="00813A2C" w:rsidRPr="00813A2C">
        <w:t xml:space="preserve">on the arm </w:t>
      </w:r>
      <w:r>
        <w:t>rest</w:t>
      </w:r>
      <w:r w:rsidR="00813A2C" w:rsidRPr="00813A2C">
        <w:t xml:space="preserve"> of </w:t>
      </w:r>
      <w:r>
        <w:t>a seat</w:t>
      </w:r>
      <w:r w:rsidR="00813A2C" w:rsidRPr="00813A2C">
        <w:t xml:space="preserve"> in the auditorium.</w:t>
      </w:r>
    </w:p>
    <w:p w:rsidR="00813A2C" w:rsidRPr="00813A2C" w:rsidRDefault="00681A92" w:rsidP="00813A2C">
      <w:pPr>
        <w:pStyle w:val="NoSpacing"/>
        <w:numPr>
          <w:ilvl w:val="0"/>
          <w:numId w:val="1"/>
        </w:numPr>
      </w:pPr>
      <w:r>
        <w:t>2</w:t>
      </w:r>
      <w:r w:rsidR="00813A2C" w:rsidRPr="00813A2C">
        <w:t xml:space="preserve"> tickets to “Remembering the Past &amp; Embracing the Future” included.</w:t>
      </w:r>
    </w:p>
    <w:p w:rsidR="00813A2C" w:rsidRPr="00813A2C" w:rsidRDefault="00813A2C" w:rsidP="00813A2C">
      <w:pPr>
        <w:pStyle w:val="NoSpacing"/>
      </w:pPr>
    </w:p>
    <w:p w:rsidR="00813A2C" w:rsidRPr="00813A2C" w:rsidRDefault="00813A2C" w:rsidP="00813A2C">
      <w:pPr>
        <w:pStyle w:val="NoSpacing"/>
        <w:rPr>
          <w:sz w:val="20"/>
        </w:rPr>
      </w:pPr>
      <w:r w:rsidRPr="00813A2C">
        <w:rPr>
          <w:sz w:val="24"/>
        </w:rPr>
        <w:sym w:font="Wingdings" w:char="F06F"/>
      </w:r>
      <w:r w:rsidRPr="00813A2C">
        <w:rPr>
          <w:sz w:val="24"/>
        </w:rPr>
        <w:t xml:space="preserve"> Brass Sponsor—$2</w:t>
      </w:r>
      <w:r>
        <w:rPr>
          <w:sz w:val="24"/>
        </w:rPr>
        <w:t>49</w:t>
      </w:r>
      <w:r w:rsidRPr="00813A2C">
        <w:rPr>
          <w:sz w:val="24"/>
        </w:rPr>
        <w:t xml:space="preserve"> and Under</w:t>
      </w:r>
    </w:p>
    <w:p w:rsidR="00813A2C" w:rsidRPr="00813A2C" w:rsidRDefault="00813A2C" w:rsidP="00813A2C">
      <w:pPr>
        <w:pStyle w:val="NoSpacing"/>
        <w:numPr>
          <w:ilvl w:val="0"/>
          <w:numId w:val="1"/>
        </w:numPr>
      </w:pPr>
      <w:r w:rsidRPr="00813A2C">
        <w:t xml:space="preserve">Name listed in Gala program. </w:t>
      </w:r>
    </w:p>
    <w:p w:rsidR="00681A92" w:rsidRDefault="00813A2C" w:rsidP="00681A92">
      <w:pPr>
        <w:pStyle w:val="NoSpacing"/>
        <w:numPr>
          <w:ilvl w:val="0"/>
          <w:numId w:val="1"/>
        </w:numPr>
      </w:pPr>
      <w:r w:rsidRPr="00813A2C">
        <w:t>Name included in Preshow Announcement Loop for the calendar year listed as Ceglarek Fine Arts Center sponsor.</w:t>
      </w:r>
    </w:p>
    <w:p w:rsidR="00681A92" w:rsidRDefault="00681A92" w:rsidP="00681A92">
      <w:pPr>
        <w:pStyle w:val="NoSpacing"/>
      </w:pPr>
    </w:p>
    <w:p w:rsidR="00CB19C0" w:rsidRPr="00734ED8" w:rsidRDefault="00681A92" w:rsidP="00734ED8">
      <w:pPr>
        <w:pStyle w:val="NoSpacing"/>
        <w:jc w:val="center"/>
        <w:rPr>
          <w:b/>
        </w:rPr>
      </w:pPr>
      <w:r w:rsidRPr="00681A92">
        <w:rPr>
          <w:b/>
        </w:rPr>
        <w:t xml:space="preserve">Please contact Kathy Anderson, Facilities and Theater Coordinator, by phone at (616) 892-3482 or email at </w:t>
      </w:r>
      <w:hyperlink r:id="rId8" w:history="1">
        <w:r w:rsidRPr="00681A92">
          <w:rPr>
            <w:rStyle w:val="Hyperlink"/>
            <w:b/>
          </w:rPr>
          <w:t>andersonkat@allendale.k12.mi.us</w:t>
        </w:r>
      </w:hyperlink>
      <w:r w:rsidRPr="00681A92">
        <w:rPr>
          <w:b/>
        </w:rPr>
        <w:t xml:space="preserve"> to become a sponsor or for more information.</w:t>
      </w:r>
    </w:p>
    <w:sectPr w:rsidR="00CB19C0" w:rsidRPr="00734ED8" w:rsidSect="0072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9C0" w:rsidRDefault="00CB19C0" w:rsidP="00681A92">
      <w:pPr>
        <w:spacing w:after="0" w:line="240" w:lineRule="auto"/>
      </w:pPr>
      <w:r>
        <w:separator/>
      </w:r>
    </w:p>
  </w:endnote>
  <w:endnote w:type="continuationSeparator" w:id="0">
    <w:p w:rsidR="00CB19C0" w:rsidRDefault="00CB19C0" w:rsidP="0068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9C0" w:rsidRDefault="00CB19C0" w:rsidP="00681A92">
      <w:pPr>
        <w:spacing w:after="0" w:line="240" w:lineRule="auto"/>
      </w:pPr>
      <w:r>
        <w:separator/>
      </w:r>
    </w:p>
  </w:footnote>
  <w:footnote w:type="continuationSeparator" w:id="0">
    <w:p w:rsidR="00CB19C0" w:rsidRDefault="00CB19C0" w:rsidP="00681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E4958"/>
    <w:multiLevelType w:val="hybridMultilevel"/>
    <w:tmpl w:val="F59C2CB4"/>
    <w:lvl w:ilvl="0" w:tplc="D8CCB78E">
      <w:start w:val="1"/>
      <w:numFmt w:val="bullet"/>
      <w:lvlText w:val="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A2C"/>
    <w:rsid w:val="000F4D13"/>
    <w:rsid w:val="00145357"/>
    <w:rsid w:val="00681A92"/>
    <w:rsid w:val="006F5309"/>
    <w:rsid w:val="007259D5"/>
    <w:rsid w:val="00734ED8"/>
    <w:rsid w:val="00813A2C"/>
    <w:rsid w:val="008F77D3"/>
    <w:rsid w:val="00BC3340"/>
    <w:rsid w:val="00CB19C0"/>
    <w:rsid w:val="00E57030"/>
    <w:rsid w:val="00F94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3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A2C"/>
    <w:pPr>
      <w:ind w:left="720"/>
      <w:contextualSpacing/>
    </w:pPr>
  </w:style>
  <w:style w:type="paragraph" w:styleId="NoSpacing">
    <w:name w:val="No Spacing"/>
    <w:uiPriority w:val="1"/>
    <w:qFormat/>
    <w:rsid w:val="00813A2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68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A92"/>
  </w:style>
  <w:style w:type="paragraph" w:styleId="Footer">
    <w:name w:val="footer"/>
    <w:basedOn w:val="Normal"/>
    <w:link w:val="FooterChar"/>
    <w:uiPriority w:val="99"/>
    <w:semiHidden/>
    <w:unhideWhenUsed/>
    <w:rsid w:val="00681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1A92"/>
  </w:style>
  <w:style w:type="character" w:styleId="Hyperlink">
    <w:name w:val="Hyperlink"/>
    <w:basedOn w:val="DefaultParagraphFont"/>
    <w:uiPriority w:val="99"/>
    <w:unhideWhenUsed/>
    <w:rsid w:val="00681A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onkat@allendale.k12.mi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Allendale Public Schools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andersonkat</dc:creator>
  <cp:lastModifiedBy>andersonkat</cp:lastModifiedBy>
  <cp:revision>3</cp:revision>
  <cp:lastPrinted>2014-07-22T18:20:00Z</cp:lastPrinted>
  <dcterms:created xsi:type="dcterms:W3CDTF">2014-07-22T19:00:00Z</dcterms:created>
  <dcterms:modified xsi:type="dcterms:W3CDTF">2014-07-23T12:18:00Z</dcterms:modified>
</cp:coreProperties>
</file>