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B558" w14:textId="77777777" w:rsidR="008926E6" w:rsidRDefault="008926E6" w:rsidP="008926E6">
      <w:pPr>
        <w:widowControl w:val="0"/>
        <w:autoSpaceDE w:val="0"/>
        <w:autoSpaceDN w:val="0"/>
        <w:adjustRightInd w:val="0"/>
        <w:rPr>
          <w:rFonts w:ascii="Arial" w:hAnsi="Arial" w:cs="Arial"/>
          <w:b/>
          <w:bCs/>
          <w:color w:val="C60022"/>
          <w:sz w:val="46"/>
          <w:szCs w:val="46"/>
        </w:rPr>
      </w:pPr>
      <w:r>
        <w:rPr>
          <w:rFonts w:ascii="Arial" w:hAnsi="Arial" w:cs="Arial"/>
          <w:b/>
          <w:bCs/>
          <w:color w:val="C60022"/>
          <w:sz w:val="46"/>
          <w:szCs w:val="46"/>
        </w:rPr>
        <w:t>AHS Senior All-Night Party</w:t>
      </w:r>
    </w:p>
    <w:p w14:paraId="737BB8D2" w14:textId="77777777" w:rsidR="008926E6" w:rsidRDefault="008926E6" w:rsidP="008926E6">
      <w:pPr>
        <w:widowControl w:val="0"/>
        <w:autoSpaceDE w:val="0"/>
        <w:autoSpaceDN w:val="0"/>
        <w:adjustRightInd w:val="0"/>
        <w:rPr>
          <w:rFonts w:ascii="Arial" w:hAnsi="Arial" w:cs="Arial"/>
          <w:b/>
          <w:bCs/>
          <w:color w:val="C60022"/>
        </w:rPr>
      </w:pPr>
      <w:r>
        <w:rPr>
          <w:rFonts w:ascii="Arial" w:hAnsi="Arial" w:cs="Arial"/>
          <w:b/>
          <w:bCs/>
          <w:color w:val="C60022"/>
        </w:rPr>
        <w:t>2014-2015</w:t>
      </w:r>
    </w:p>
    <w:p w14:paraId="6C6E57E8" w14:textId="77777777" w:rsidR="008926E6" w:rsidRDefault="008926E6" w:rsidP="008926E6">
      <w:pPr>
        <w:widowControl w:val="0"/>
        <w:autoSpaceDE w:val="0"/>
        <w:autoSpaceDN w:val="0"/>
        <w:adjustRightInd w:val="0"/>
        <w:rPr>
          <w:rFonts w:ascii="Arial" w:hAnsi="Arial" w:cs="Arial"/>
          <w:b/>
          <w:bCs/>
          <w:color w:val="232323"/>
          <w:sz w:val="32"/>
          <w:szCs w:val="32"/>
        </w:rPr>
      </w:pPr>
    </w:p>
    <w:p w14:paraId="602F56CA"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Dear Senior Parents,</w:t>
      </w:r>
    </w:p>
    <w:p w14:paraId="132178CC" w14:textId="77777777" w:rsidR="008926E6" w:rsidRDefault="008926E6" w:rsidP="008926E6">
      <w:pPr>
        <w:widowControl w:val="0"/>
        <w:autoSpaceDE w:val="0"/>
        <w:autoSpaceDN w:val="0"/>
        <w:adjustRightInd w:val="0"/>
        <w:rPr>
          <w:rFonts w:ascii="Arial" w:hAnsi="Arial" w:cs="Arial"/>
          <w:color w:val="212121"/>
        </w:rPr>
      </w:pPr>
    </w:p>
    <w:p w14:paraId="0623F5CA"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 xml:space="preserve">Before we know it, our sons and daughters will be graduating. On your long to-do list, don't forget to add SIGN UP FOR THE SENIOR ALL-NIGHT PARTY. This is a safe, fun-filled event with food, games, music, </w:t>
      </w:r>
      <w:proofErr w:type="gramStart"/>
      <w:r>
        <w:rPr>
          <w:rFonts w:ascii="Arial" w:hAnsi="Arial" w:cs="Arial"/>
          <w:color w:val="212121"/>
        </w:rPr>
        <w:t>prizes</w:t>
      </w:r>
      <w:proofErr w:type="gramEnd"/>
      <w:r>
        <w:rPr>
          <w:rFonts w:ascii="Arial" w:hAnsi="Arial" w:cs="Arial"/>
          <w:color w:val="212121"/>
        </w:rPr>
        <w:t xml:space="preserve"> and much more for the low cost of $75.00. Plus this night could be the last time the </w:t>
      </w:r>
      <w:proofErr w:type="gramStart"/>
      <w:r>
        <w:rPr>
          <w:rFonts w:ascii="Arial" w:hAnsi="Arial" w:cs="Arial"/>
          <w:color w:val="212121"/>
        </w:rPr>
        <w:t>clas</w:t>
      </w:r>
      <w:r w:rsidR="000E332D">
        <w:rPr>
          <w:rFonts w:ascii="Arial" w:hAnsi="Arial" w:cs="Arial"/>
          <w:color w:val="212121"/>
        </w:rPr>
        <w:t>s of 2015 will</w:t>
      </w:r>
      <w:proofErr w:type="gramEnd"/>
      <w:r w:rsidR="000E332D">
        <w:rPr>
          <w:rFonts w:ascii="Arial" w:hAnsi="Arial" w:cs="Arial"/>
          <w:color w:val="212121"/>
        </w:rPr>
        <w:t xml:space="preserve"> all be together. If you are in need of financial help, please contact Lori Dyke.</w:t>
      </w:r>
    </w:p>
    <w:p w14:paraId="2C990B65"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Please fill out the registration forms attached.  Checks can be made payable to the AHS Class of 2015 Senior Parent Committee. Your son or daughter can drop it off at the high school main office or mail it to:</w:t>
      </w:r>
    </w:p>
    <w:p w14:paraId="0656E056" w14:textId="77777777" w:rsidR="008926E6" w:rsidRDefault="008926E6" w:rsidP="008926E6">
      <w:pPr>
        <w:widowControl w:val="0"/>
        <w:autoSpaceDE w:val="0"/>
        <w:autoSpaceDN w:val="0"/>
        <w:adjustRightInd w:val="0"/>
        <w:rPr>
          <w:rFonts w:ascii="Arial" w:hAnsi="Arial" w:cs="Arial"/>
          <w:color w:val="212121"/>
        </w:rPr>
      </w:pPr>
    </w:p>
    <w:p w14:paraId="4DE8F106" w14:textId="77777777" w:rsidR="008926E6" w:rsidRDefault="008926E6" w:rsidP="008926E6">
      <w:pPr>
        <w:widowControl w:val="0"/>
        <w:autoSpaceDE w:val="0"/>
        <w:autoSpaceDN w:val="0"/>
        <w:adjustRightInd w:val="0"/>
        <w:jc w:val="center"/>
        <w:rPr>
          <w:rFonts w:ascii="Arial" w:hAnsi="Arial" w:cs="Arial"/>
          <w:color w:val="212121"/>
        </w:rPr>
      </w:pPr>
      <w:r>
        <w:rPr>
          <w:rFonts w:ascii="Arial" w:hAnsi="Arial" w:cs="Arial"/>
          <w:color w:val="212121"/>
        </w:rPr>
        <w:t>Jodi Kessler</w:t>
      </w:r>
    </w:p>
    <w:p w14:paraId="7C734C57" w14:textId="77777777" w:rsidR="008926E6" w:rsidRDefault="008926E6" w:rsidP="008926E6">
      <w:pPr>
        <w:widowControl w:val="0"/>
        <w:autoSpaceDE w:val="0"/>
        <w:autoSpaceDN w:val="0"/>
        <w:adjustRightInd w:val="0"/>
        <w:jc w:val="center"/>
        <w:rPr>
          <w:rFonts w:ascii="Arial" w:hAnsi="Arial" w:cs="Arial"/>
          <w:color w:val="212121"/>
        </w:rPr>
      </w:pPr>
      <w:r>
        <w:rPr>
          <w:rFonts w:ascii="Arial" w:hAnsi="Arial" w:cs="Arial"/>
          <w:color w:val="212121"/>
        </w:rPr>
        <w:t>Evergreen Elementary</w:t>
      </w:r>
    </w:p>
    <w:p w14:paraId="6E44ABA6" w14:textId="77777777" w:rsidR="008926E6" w:rsidRDefault="008926E6" w:rsidP="008926E6">
      <w:pPr>
        <w:widowControl w:val="0"/>
        <w:autoSpaceDE w:val="0"/>
        <w:autoSpaceDN w:val="0"/>
        <w:adjustRightInd w:val="0"/>
        <w:jc w:val="center"/>
        <w:rPr>
          <w:rFonts w:ascii="Arial" w:hAnsi="Arial" w:cs="Arial"/>
          <w:color w:val="212121"/>
        </w:rPr>
      </w:pPr>
      <w:r>
        <w:rPr>
          <w:rFonts w:ascii="Arial" w:hAnsi="Arial" w:cs="Arial"/>
          <w:color w:val="212121"/>
        </w:rPr>
        <w:t>10690 Learning Lane</w:t>
      </w:r>
    </w:p>
    <w:p w14:paraId="5B79FDDB" w14:textId="77777777" w:rsidR="008926E6" w:rsidRDefault="008926E6" w:rsidP="008926E6">
      <w:pPr>
        <w:widowControl w:val="0"/>
        <w:autoSpaceDE w:val="0"/>
        <w:autoSpaceDN w:val="0"/>
        <w:adjustRightInd w:val="0"/>
        <w:jc w:val="center"/>
        <w:rPr>
          <w:rFonts w:ascii="Arial" w:hAnsi="Arial" w:cs="Arial"/>
          <w:color w:val="212121"/>
        </w:rPr>
      </w:pPr>
      <w:r>
        <w:rPr>
          <w:rFonts w:ascii="Arial" w:hAnsi="Arial" w:cs="Arial"/>
          <w:color w:val="212121"/>
        </w:rPr>
        <w:t>Allendale, MI 49401</w:t>
      </w:r>
    </w:p>
    <w:p w14:paraId="720CB2D1" w14:textId="77777777" w:rsidR="008926E6" w:rsidRDefault="008926E6" w:rsidP="008926E6">
      <w:pPr>
        <w:widowControl w:val="0"/>
        <w:autoSpaceDE w:val="0"/>
        <w:autoSpaceDN w:val="0"/>
        <w:adjustRightInd w:val="0"/>
        <w:rPr>
          <w:rFonts w:ascii="Arial" w:hAnsi="Arial" w:cs="Arial"/>
          <w:color w:val="212121"/>
        </w:rPr>
      </w:pPr>
    </w:p>
    <w:p w14:paraId="6C34EA38"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Please note these must be turned in by March 1, 2015. Don't delay! </w:t>
      </w:r>
      <w:r w:rsidR="000E332D">
        <w:rPr>
          <w:rFonts w:ascii="Arial" w:hAnsi="Arial" w:cs="Arial"/>
          <w:color w:val="212121"/>
        </w:rPr>
        <w:t xml:space="preserve">Please </w:t>
      </w:r>
      <w:r w:rsidR="000E332D">
        <w:rPr>
          <w:rFonts w:ascii="Arial" w:hAnsi="Arial" w:cs="Arial"/>
          <w:color w:val="212121"/>
        </w:rPr>
        <w:t>let us know if you know your student will not be in attendance.</w:t>
      </w:r>
    </w:p>
    <w:p w14:paraId="450A4E92" w14:textId="77777777" w:rsidR="008926E6" w:rsidRDefault="008926E6" w:rsidP="008926E6">
      <w:pPr>
        <w:widowControl w:val="0"/>
        <w:autoSpaceDE w:val="0"/>
        <w:autoSpaceDN w:val="0"/>
        <w:adjustRightInd w:val="0"/>
        <w:rPr>
          <w:rFonts w:ascii="Arial" w:hAnsi="Arial" w:cs="Arial"/>
          <w:color w:val="212121"/>
        </w:rPr>
      </w:pPr>
    </w:p>
    <w:p w14:paraId="377503FE"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In addit</w:t>
      </w:r>
      <w:bookmarkStart w:id="0" w:name="_GoBack"/>
      <w:bookmarkEnd w:id="0"/>
      <w:r>
        <w:rPr>
          <w:rFonts w:ascii="Arial" w:hAnsi="Arial" w:cs="Arial"/>
          <w:color w:val="212121"/>
        </w:rPr>
        <w:t>ion to our hardworking planning committee, we can use your help. If you would like to donate money or a gift to be used for prizes but have not done so, please contact Lori Dyke as soon as possible. We are still in need of parent volunteers to work the night of the party. Contact Lori Dyke if you can work one of the two shifts. All volunteers will receive a reminder note the first part of May.</w:t>
      </w:r>
    </w:p>
    <w:p w14:paraId="1F26EFA8"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If you have any questions, please feel free to contact a committee member.</w:t>
      </w:r>
    </w:p>
    <w:p w14:paraId="33C4C557" w14:textId="77777777" w:rsidR="008926E6" w:rsidRDefault="008926E6" w:rsidP="008926E6">
      <w:pPr>
        <w:widowControl w:val="0"/>
        <w:autoSpaceDE w:val="0"/>
        <w:autoSpaceDN w:val="0"/>
        <w:adjustRightInd w:val="0"/>
        <w:rPr>
          <w:rFonts w:ascii="Arial" w:hAnsi="Arial" w:cs="Arial"/>
          <w:b/>
          <w:bCs/>
          <w:color w:val="212121"/>
        </w:rPr>
      </w:pPr>
    </w:p>
    <w:p w14:paraId="1ED3751F"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b/>
          <w:bCs/>
          <w:color w:val="212121"/>
        </w:rPr>
        <w:t>To volunteer at the party or for general questions:</w:t>
      </w:r>
    </w:p>
    <w:p w14:paraId="3140E9EC"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 xml:space="preserve">Call Lori Dyke (616-644-2848) or Amy </w:t>
      </w:r>
      <w:proofErr w:type="spellStart"/>
      <w:r>
        <w:rPr>
          <w:rFonts w:ascii="Arial" w:hAnsi="Arial" w:cs="Arial"/>
          <w:color w:val="212121"/>
        </w:rPr>
        <w:t>Seely</w:t>
      </w:r>
      <w:proofErr w:type="spellEnd"/>
      <w:r>
        <w:rPr>
          <w:rFonts w:ascii="Arial" w:hAnsi="Arial" w:cs="Arial"/>
          <w:color w:val="212121"/>
        </w:rPr>
        <w:t xml:space="preserve"> (616-</w:t>
      </w:r>
      <w:r w:rsidR="000E332D">
        <w:rPr>
          <w:rFonts w:ascii="Arial" w:hAnsi="Arial" w:cs="Arial"/>
          <w:color w:val="212121"/>
        </w:rPr>
        <w:t>510-7093</w:t>
      </w:r>
      <w:r>
        <w:rPr>
          <w:rFonts w:ascii="Arial" w:hAnsi="Arial" w:cs="Arial"/>
          <w:color w:val="212121"/>
        </w:rPr>
        <w:t>)</w:t>
      </w:r>
    </w:p>
    <w:p w14:paraId="225ADD66" w14:textId="77777777" w:rsidR="008926E6" w:rsidRDefault="008926E6" w:rsidP="008926E6">
      <w:pPr>
        <w:widowControl w:val="0"/>
        <w:autoSpaceDE w:val="0"/>
        <w:autoSpaceDN w:val="0"/>
        <w:adjustRightInd w:val="0"/>
        <w:rPr>
          <w:rFonts w:ascii="Arial" w:hAnsi="Arial" w:cs="Arial"/>
          <w:color w:val="212121"/>
        </w:rPr>
      </w:pPr>
    </w:p>
    <w:p w14:paraId="12EC63A8"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Sincerely,</w:t>
      </w:r>
    </w:p>
    <w:p w14:paraId="11B7D018"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The 2015 AHS All-Night Party Committee</w:t>
      </w:r>
    </w:p>
    <w:p w14:paraId="53B6D4B3"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 </w:t>
      </w:r>
    </w:p>
    <w:p w14:paraId="280AC8C5" w14:textId="77777777" w:rsidR="008926E6" w:rsidRDefault="008926E6" w:rsidP="008926E6">
      <w:pPr>
        <w:widowControl w:val="0"/>
        <w:autoSpaceDE w:val="0"/>
        <w:autoSpaceDN w:val="0"/>
        <w:adjustRightInd w:val="0"/>
        <w:rPr>
          <w:rFonts w:ascii="Arial" w:hAnsi="Arial" w:cs="Arial"/>
          <w:color w:val="212121"/>
        </w:rPr>
      </w:pPr>
    </w:p>
    <w:p w14:paraId="40C4FD11" w14:textId="77777777" w:rsidR="008926E6" w:rsidRDefault="008926E6" w:rsidP="008926E6">
      <w:pPr>
        <w:widowControl w:val="0"/>
        <w:autoSpaceDE w:val="0"/>
        <w:autoSpaceDN w:val="0"/>
        <w:adjustRightInd w:val="0"/>
        <w:rPr>
          <w:rFonts w:ascii="Arial" w:hAnsi="Arial" w:cs="Arial"/>
          <w:b/>
          <w:bCs/>
          <w:color w:val="C60022"/>
          <w:sz w:val="46"/>
          <w:szCs w:val="46"/>
        </w:rPr>
      </w:pPr>
      <w:r>
        <w:rPr>
          <w:rFonts w:ascii="Arial" w:hAnsi="Arial" w:cs="Arial"/>
          <w:b/>
          <w:bCs/>
          <w:color w:val="C60022"/>
          <w:sz w:val="46"/>
          <w:szCs w:val="46"/>
        </w:rPr>
        <w:t>About</w:t>
      </w:r>
    </w:p>
    <w:p w14:paraId="602D444C"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 xml:space="preserve">The Allendale High School Senior All Night Graduation Party is an alternative drug-free, alcohol-free and safe environment for students to celebrate after years of hard work and study. </w:t>
      </w:r>
    </w:p>
    <w:p w14:paraId="43A2109E" w14:textId="77777777" w:rsidR="008926E6" w:rsidRDefault="008926E6" w:rsidP="008926E6">
      <w:pPr>
        <w:widowControl w:val="0"/>
        <w:autoSpaceDE w:val="0"/>
        <w:autoSpaceDN w:val="0"/>
        <w:adjustRightInd w:val="0"/>
        <w:rPr>
          <w:rFonts w:ascii="Arial" w:hAnsi="Arial" w:cs="Arial"/>
          <w:color w:val="212121"/>
        </w:rPr>
      </w:pPr>
    </w:p>
    <w:p w14:paraId="3B6464A6"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 xml:space="preserve">The Senior All-Night Party begins at Allendale High School, where students load a bus at 10:30 PM and concludes when they return to AHS at approximately 5:00 AM the next morning. It is chaperoned, tightly monitored and, once the student </w:t>
      </w:r>
      <w:r>
        <w:rPr>
          <w:rFonts w:ascii="Arial" w:hAnsi="Arial" w:cs="Arial"/>
          <w:color w:val="212121"/>
        </w:rPr>
        <w:lastRenderedPageBreak/>
        <w:t xml:space="preserve">enters, he/she is not able to leave until the party is over. It also provides a final opportunity to socialize and party with their classmates. Dinner is provided, as well as snacks and drinks (non-alcoholic) throughout the evening. The cost the student pays only partially covers the cost of the party. We also receive both monetary and material donations from companies and individuals. While this is a great community event, it cannot be successful without the help of many volunteers. </w:t>
      </w:r>
    </w:p>
    <w:p w14:paraId="157619B0" w14:textId="77777777" w:rsidR="008926E6" w:rsidRDefault="008926E6" w:rsidP="008926E6">
      <w:pPr>
        <w:widowControl w:val="0"/>
        <w:autoSpaceDE w:val="0"/>
        <w:autoSpaceDN w:val="0"/>
        <w:adjustRightInd w:val="0"/>
        <w:rPr>
          <w:rFonts w:ascii="Arial" w:hAnsi="Arial" w:cs="Arial"/>
          <w:color w:val="212121"/>
        </w:rPr>
      </w:pPr>
    </w:p>
    <w:p w14:paraId="6EC41F32" w14:textId="77777777" w:rsidR="008926E6" w:rsidRDefault="008926E6" w:rsidP="008926E6">
      <w:pPr>
        <w:widowControl w:val="0"/>
        <w:autoSpaceDE w:val="0"/>
        <w:autoSpaceDN w:val="0"/>
        <w:adjustRightInd w:val="0"/>
        <w:rPr>
          <w:rFonts w:ascii="Arial" w:hAnsi="Arial" w:cs="Arial"/>
          <w:color w:val="212121"/>
        </w:rPr>
      </w:pPr>
      <w:r>
        <w:rPr>
          <w:rFonts w:ascii="Arial" w:hAnsi="Arial" w:cs="Arial"/>
          <w:color w:val="212121"/>
        </w:rPr>
        <w:t>The Senior All-Night Party is the culmination of a year of planning, fundraising, and working by many dedicated volunteers on the leadership committee and we could use your help!!</w:t>
      </w:r>
    </w:p>
    <w:p w14:paraId="74EDAC15" w14:textId="77777777" w:rsidR="00026FB6" w:rsidRDefault="00026FB6"/>
    <w:sectPr w:rsidR="00026FB6" w:rsidSect="008926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E6"/>
    <w:rsid w:val="00026FB6"/>
    <w:rsid w:val="000E332D"/>
    <w:rsid w:val="00562E56"/>
    <w:rsid w:val="0089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B2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392</Words>
  <Characters>2237</Characters>
  <Application>Microsoft Macintosh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Daniel</dc:creator>
  <cp:keywords/>
  <dc:description/>
  <cp:lastModifiedBy>Melissa Daniel</cp:lastModifiedBy>
  <cp:revision>2</cp:revision>
  <dcterms:created xsi:type="dcterms:W3CDTF">2015-01-27T01:41:00Z</dcterms:created>
  <dcterms:modified xsi:type="dcterms:W3CDTF">2015-01-27T02:25:00Z</dcterms:modified>
</cp:coreProperties>
</file>